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1" w:rsidRPr="00376AD1" w:rsidRDefault="00376AD1" w:rsidP="00376AD1">
      <w:pPr>
        <w:shd w:val="clear" w:color="auto" w:fill="FAFAF6"/>
        <w:spacing w:after="225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CE697C">
        <w:rPr>
          <w:rFonts w:eastAsia="Times New Roman"/>
          <w:b/>
          <w:bCs/>
          <w:color w:val="auto"/>
          <w:sz w:val="32"/>
          <w:szCs w:val="32"/>
          <w:lang w:eastAsia="ru-RU"/>
        </w:rPr>
        <w:t xml:space="preserve">Информация о вступительных испытаниях </w:t>
      </w:r>
    </w:p>
    <w:tbl>
      <w:tblPr>
        <w:tblW w:w="5228" w:type="pct"/>
        <w:tblInd w:w="-152" w:type="dxa"/>
        <w:shd w:val="clear" w:color="auto" w:fill="FA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484"/>
        <w:gridCol w:w="2482"/>
        <w:gridCol w:w="2459"/>
      </w:tblGrid>
      <w:tr w:rsidR="00CE697C" w:rsidRPr="00CE697C" w:rsidTr="00E10C45">
        <w:trPr>
          <w:trHeight w:val="368"/>
        </w:trPr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97C" w:rsidRPr="00376AD1" w:rsidRDefault="00CE697C" w:rsidP="00E10C45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7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97C" w:rsidRPr="00376AD1" w:rsidRDefault="00CE697C" w:rsidP="00E10C45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 xml:space="preserve">Наименование </w:t>
            </w:r>
            <w:r w:rsidRPr="00CE697C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профессии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97C" w:rsidRPr="00376AD1" w:rsidRDefault="00CE697C" w:rsidP="00E10C45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Вступительные испытания</w:t>
            </w:r>
          </w:p>
        </w:tc>
        <w:tc>
          <w:tcPr>
            <w:tcW w:w="1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97C" w:rsidRPr="00376AD1" w:rsidRDefault="00CE697C" w:rsidP="00E10C45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Форма проведения вступительных испытаний</w:t>
            </w:r>
          </w:p>
        </w:tc>
      </w:tr>
      <w:tr w:rsidR="00CE697C" w:rsidRPr="00CE697C" w:rsidTr="00434F85">
        <w:trPr>
          <w:trHeight w:val="368"/>
        </w:trPr>
        <w:tc>
          <w:tcPr>
            <w:tcW w:w="6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6"/>
            <w:vAlign w:val="center"/>
            <w:hideMark/>
          </w:tcPr>
          <w:p w:rsidR="00CE697C" w:rsidRPr="00376AD1" w:rsidRDefault="00CE697C" w:rsidP="00376AD1">
            <w:pPr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7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6"/>
            <w:vAlign w:val="center"/>
            <w:hideMark/>
          </w:tcPr>
          <w:p w:rsidR="00CE697C" w:rsidRPr="00376AD1" w:rsidRDefault="00CE697C" w:rsidP="00376AD1">
            <w:pPr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27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6"/>
            <w:vAlign w:val="center"/>
            <w:hideMark/>
          </w:tcPr>
          <w:p w:rsidR="00CE697C" w:rsidRPr="00376AD1" w:rsidRDefault="00CE697C" w:rsidP="00376AD1">
            <w:pPr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6"/>
            <w:vAlign w:val="center"/>
            <w:hideMark/>
          </w:tcPr>
          <w:p w:rsidR="00CE697C" w:rsidRPr="00376AD1" w:rsidRDefault="00CE697C" w:rsidP="00376AD1">
            <w:pPr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</w:p>
        </w:tc>
      </w:tr>
      <w:tr w:rsidR="009801DE" w:rsidRPr="00CE697C" w:rsidTr="00F73137">
        <w:trPr>
          <w:trHeight w:val="153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6E76CF" w:rsidRDefault="009801DE" w:rsidP="00F73137">
            <w:pPr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15.01.05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6E76CF" w:rsidRDefault="00A17ECE" w:rsidP="00F73137">
            <w:pPr>
              <w:rPr>
                <w:color w:val="auto"/>
                <w:sz w:val="32"/>
              </w:rPr>
            </w:pPr>
            <w:hyperlink r:id="rId4" w:history="1">
              <w:r w:rsidR="009801DE" w:rsidRPr="006E76CF">
                <w:rPr>
                  <w:rStyle w:val="a3"/>
                  <w:color w:val="auto"/>
                  <w:sz w:val="32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По среднему</w:t>
            </w:r>
          </w:p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баллу аттестата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-</w:t>
            </w:r>
          </w:p>
        </w:tc>
      </w:tr>
      <w:tr w:rsidR="009801DE" w:rsidRPr="00CE697C" w:rsidTr="00F73137">
        <w:trPr>
          <w:trHeight w:val="153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6E76CF" w:rsidRDefault="00A17ECE" w:rsidP="00F73137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35.01.27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A17ECE" w:rsidRDefault="00A17ECE" w:rsidP="00A17ECE">
            <w:pPr>
              <w:pStyle w:val="Default"/>
              <w:rPr>
                <w:color w:val="auto"/>
                <w:sz w:val="32"/>
                <w:szCs w:val="28"/>
                <w:u w:val="single"/>
              </w:rPr>
            </w:pPr>
            <w:bookmarkStart w:id="0" w:name="_GoBack"/>
            <w:r w:rsidRPr="00A17ECE">
              <w:rPr>
                <w:sz w:val="32"/>
                <w:szCs w:val="28"/>
                <w:u w:val="single"/>
              </w:rPr>
              <w:t>Мастер сельскохозяйственного производства</w:t>
            </w:r>
            <w:bookmarkEnd w:id="0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По среднему</w:t>
            </w:r>
          </w:p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баллу аттестата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DE" w:rsidRPr="00376AD1" w:rsidRDefault="009801DE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-</w:t>
            </w:r>
          </w:p>
        </w:tc>
      </w:tr>
      <w:tr w:rsidR="00F73137" w:rsidRPr="00CE697C" w:rsidTr="00F73137">
        <w:trPr>
          <w:trHeight w:val="153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137" w:rsidRPr="006E76CF" w:rsidRDefault="00F73137" w:rsidP="00F73137">
            <w:pPr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43.01.09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137" w:rsidRPr="006E76CF" w:rsidRDefault="00A17ECE" w:rsidP="00F73137">
            <w:pPr>
              <w:rPr>
                <w:color w:val="auto"/>
                <w:sz w:val="32"/>
              </w:rPr>
            </w:pPr>
            <w:hyperlink r:id="rId5" w:history="1">
              <w:r w:rsidR="00F73137" w:rsidRPr="006E76CF">
                <w:rPr>
                  <w:rStyle w:val="a3"/>
                  <w:color w:val="auto"/>
                  <w:sz w:val="32"/>
                </w:rPr>
                <w:t>Повар, кондитер</w:t>
              </w:r>
            </w:hyperlink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137" w:rsidRPr="00376AD1" w:rsidRDefault="00F73137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По среднему</w:t>
            </w:r>
          </w:p>
          <w:p w:rsidR="00F73137" w:rsidRPr="00376AD1" w:rsidRDefault="00F73137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баллу аттестата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137" w:rsidRPr="00376AD1" w:rsidRDefault="00F73137" w:rsidP="00F73137">
            <w:pPr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376AD1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-</w:t>
            </w:r>
          </w:p>
        </w:tc>
      </w:tr>
    </w:tbl>
    <w:p w:rsidR="00CE697C" w:rsidRDefault="00CE697C" w:rsidP="00CE697C">
      <w:pPr>
        <w:shd w:val="clear" w:color="auto" w:fill="FAFAF6"/>
        <w:spacing w:after="225"/>
        <w:ind w:firstLine="709"/>
        <w:jc w:val="both"/>
        <w:rPr>
          <w:rFonts w:eastAsia="Times New Roman"/>
          <w:b/>
          <w:bCs/>
          <w:color w:val="auto"/>
          <w:sz w:val="32"/>
          <w:szCs w:val="32"/>
          <w:lang w:eastAsia="ru-RU"/>
        </w:rPr>
      </w:pPr>
    </w:p>
    <w:p w:rsidR="00376AD1" w:rsidRPr="00376AD1" w:rsidRDefault="00376AD1" w:rsidP="00CE697C">
      <w:pPr>
        <w:shd w:val="clear" w:color="auto" w:fill="FAFAF6"/>
        <w:spacing w:after="225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CE697C">
        <w:rPr>
          <w:rFonts w:eastAsia="Times New Roman"/>
          <w:bCs/>
          <w:color w:val="auto"/>
          <w:sz w:val="32"/>
          <w:szCs w:val="32"/>
          <w:lang w:eastAsia="ru-RU"/>
        </w:rPr>
        <w:t>В соответствии со п.4 ст. 68 Федерального закона Российской Федерации «Об образовании в Российской Федерации» от 29.12.2012г. № 273-ФЗ:</w:t>
      </w:r>
    </w:p>
    <w:p w:rsidR="00376AD1" w:rsidRPr="00376AD1" w:rsidRDefault="00376AD1" w:rsidP="00CE697C">
      <w:pPr>
        <w:shd w:val="clear" w:color="auto" w:fill="FAFAF6"/>
        <w:spacing w:after="225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CE697C">
        <w:rPr>
          <w:rFonts w:eastAsia="Times New Roman"/>
          <w:bCs/>
          <w:color w:val="auto"/>
          <w:sz w:val="32"/>
          <w:szCs w:val="32"/>
          <w:lang w:eastAsia="ru-RU"/>
        </w:rPr>
        <w:t>«Прием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частью.»</w:t>
      </w:r>
    </w:p>
    <w:p w:rsidR="00376AD1" w:rsidRPr="00376AD1" w:rsidRDefault="00376AD1" w:rsidP="00CE697C">
      <w:pPr>
        <w:shd w:val="clear" w:color="auto" w:fill="FAFAF6"/>
        <w:spacing w:after="225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CE697C">
        <w:rPr>
          <w:rFonts w:eastAsia="Times New Roman"/>
          <w:bCs/>
          <w:color w:val="auto"/>
          <w:sz w:val="32"/>
          <w:szCs w:val="32"/>
          <w:lang w:eastAsia="ru-RU"/>
        </w:rPr>
        <w:t xml:space="preserve">На основании вышеизложенного при приеме в ГБПОУ КК </w:t>
      </w:r>
      <w:r w:rsidR="00F73137">
        <w:rPr>
          <w:rFonts w:eastAsia="Times New Roman"/>
          <w:bCs/>
          <w:color w:val="auto"/>
          <w:sz w:val="32"/>
          <w:szCs w:val="32"/>
          <w:lang w:eastAsia="ru-RU"/>
        </w:rPr>
        <w:t>ПАТИС</w:t>
      </w:r>
      <w:r w:rsidRPr="00CE697C">
        <w:rPr>
          <w:rFonts w:eastAsia="Times New Roman"/>
          <w:bCs/>
          <w:color w:val="auto"/>
          <w:sz w:val="32"/>
          <w:szCs w:val="32"/>
          <w:lang w:eastAsia="ru-RU"/>
        </w:rPr>
        <w:t xml:space="preserve"> вступительные испытания на </w:t>
      </w:r>
      <w:r w:rsidR="00F73137">
        <w:rPr>
          <w:rFonts w:eastAsia="Times New Roman"/>
          <w:bCs/>
          <w:color w:val="auto"/>
          <w:sz w:val="32"/>
          <w:szCs w:val="32"/>
          <w:lang w:eastAsia="ru-RU"/>
        </w:rPr>
        <w:t>профессии</w:t>
      </w:r>
      <w:r w:rsidRPr="00CE697C">
        <w:rPr>
          <w:rFonts w:eastAsia="Times New Roman"/>
          <w:bCs/>
          <w:color w:val="auto"/>
          <w:sz w:val="32"/>
          <w:szCs w:val="32"/>
          <w:lang w:eastAsia="ru-RU"/>
        </w:rPr>
        <w:t xml:space="preserve">, реализуемые в </w:t>
      </w:r>
      <w:r w:rsidR="00F73137">
        <w:rPr>
          <w:rFonts w:eastAsia="Times New Roman"/>
          <w:bCs/>
          <w:color w:val="auto"/>
          <w:sz w:val="32"/>
          <w:szCs w:val="32"/>
          <w:lang w:eastAsia="ru-RU"/>
        </w:rPr>
        <w:t xml:space="preserve">техникуме, </w:t>
      </w:r>
      <w:r w:rsidRPr="00F73137">
        <w:rPr>
          <w:rFonts w:eastAsia="Times New Roman"/>
          <w:b/>
          <w:bCs/>
          <w:color w:val="auto"/>
          <w:sz w:val="32"/>
          <w:szCs w:val="32"/>
          <w:lang w:eastAsia="ru-RU"/>
        </w:rPr>
        <w:t>не проводятся.</w:t>
      </w:r>
    </w:p>
    <w:p w:rsidR="00B261C6" w:rsidRPr="00CE697C" w:rsidRDefault="00B261C6">
      <w:pPr>
        <w:rPr>
          <w:color w:val="auto"/>
          <w:sz w:val="32"/>
          <w:szCs w:val="32"/>
        </w:rPr>
      </w:pPr>
    </w:p>
    <w:sectPr w:rsidR="00B261C6" w:rsidRPr="00CE697C" w:rsidSect="0034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0"/>
    <w:rsid w:val="002769CE"/>
    <w:rsid w:val="00342E80"/>
    <w:rsid w:val="00376AD1"/>
    <w:rsid w:val="00434F85"/>
    <w:rsid w:val="005B4280"/>
    <w:rsid w:val="00774638"/>
    <w:rsid w:val="009801DE"/>
    <w:rsid w:val="00A17ECE"/>
    <w:rsid w:val="00B261C6"/>
    <w:rsid w:val="00CE697C"/>
    <w:rsid w:val="00D712E9"/>
    <w:rsid w:val="00E10C45"/>
    <w:rsid w:val="00E13911"/>
    <w:rsid w:val="00E459D1"/>
    <w:rsid w:val="00F7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43C8"/>
  <w15:docId w15:val="{0AF66352-1348-487E-BBA7-4BA2A16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76AD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4">
    <w:name w:val="fontstyle14"/>
    <w:basedOn w:val="a0"/>
    <w:rsid w:val="00376AD1"/>
  </w:style>
  <w:style w:type="character" w:styleId="a3">
    <w:name w:val="Hyperlink"/>
    <w:basedOn w:val="a0"/>
    <w:uiPriority w:val="99"/>
    <w:unhideWhenUsed/>
    <w:rsid w:val="009801DE"/>
    <w:rPr>
      <w:color w:val="0563C1" w:themeColor="hyperlink"/>
      <w:u w:val="single"/>
    </w:rPr>
  </w:style>
  <w:style w:type="paragraph" w:customStyle="1" w:styleId="Default">
    <w:name w:val="Default"/>
    <w:uiPriority w:val="99"/>
    <w:rsid w:val="009801D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2;&#1090;&#1080;&#1089;.&#1088;&#1092;/art/5983" TargetMode="External"/><Relationship Id="rId4" Type="http://schemas.openxmlformats.org/officeDocument/2006/relationships/hyperlink" Target="http://&#1087;&#1072;&#1090;&#1080;&#1089;.&#1088;&#1092;/art/5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Скрипченко</cp:lastModifiedBy>
  <cp:revision>4</cp:revision>
  <cp:lastPrinted>2021-03-19T13:39:00Z</cp:lastPrinted>
  <dcterms:created xsi:type="dcterms:W3CDTF">2022-02-28T11:23:00Z</dcterms:created>
  <dcterms:modified xsi:type="dcterms:W3CDTF">2023-03-16T09:06:00Z</dcterms:modified>
</cp:coreProperties>
</file>